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70"/>
        <w:gridCol w:w="6095"/>
      </w:tblGrid>
      <w:tr w:rsidR="00575F37" w:rsidTr="00301399">
        <w:tc>
          <w:tcPr>
            <w:tcW w:w="3970" w:type="dxa"/>
          </w:tcPr>
          <w:p w:rsidR="00575F37" w:rsidRDefault="00575F37" w:rsidP="00356F92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UBND HUYỆN TỨ KỲ</w: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TRƯỜNG THCS THỊ TRẤN</w: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rFonts w:ascii="Calibri" w:hAnsi="Calibr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A36AF13" wp14:editId="0EE741A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27305</wp:posOffset>
                      </wp:positionV>
                      <wp:extent cx="977900" cy="0"/>
                      <wp:effectExtent l="0" t="0" r="317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2.15pt" to="14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Rh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"/>
                  </w:pict>
                </mc:Fallback>
              </mc:AlternateConten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  <w:hideMark/>
          </w:tcPr>
          <w:p w:rsidR="00575F37" w:rsidRDefault="00575F37" w:rsidP="00356F92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>
              <w:rPr>
                <w:b/>
                <w:szCs w:val="28"/>
                <w:lang w:val="it-IT"/>
              </w:rPr>
              <w:t xml:space="preserve">ĐỀ KIỂM </w:t>
            </w:r>
            <w:r>
              <w:rPr>
                <w:b/>
                <w:szCs w:val="28"/>
              </w:rPr>
              <w:t>TRA, ĐÁNH GIÁ</w:t>
            </w:r>
            <w:r>
              <w:rPr>
                <w:b/>
                <w:szCs w:val="28"/>
                <w:lang w:val="it-IT"/>
              </w:rPr>
              <w:t xml:space="preserve"> </w:t>
            </w:r>
            <w:r>
              <w:rPr>
                <w:b/>
                <w:szCs w:val="28"/>
                <w:lang w:val="vi-VN"/>
              </w:rPr>
              <w:t>CU</w:t>
            </w:r>
            <w:r>
              <w:rPr>
                <w:b/>
                <w:szCs w:val="28"/>
              </w:rPr>
              <w:t>ỐI</w:t>
            </w:r>
            <w:r>
              <w:rPr>
                <w:b/>
                <w:szCs w:val="28"/>
                <w:lang w:val="it-IT"/>
              </w:rPr>
              <w:t xml:space="preserve"> HỌC KỲ I</w: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Năm học 2024 - 2025</w: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MÔN: NGỮ VĂN 7</w: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Thời gian làm bài: </w:t>
            </w:r>
            <w:r>
              <w:rPr>
                <w:szCs w:val="28"/>
              </w:rPr>
              <w:t>90</w:t>
            </w:r>
            <w:r>
              <w:rPr>
                <w:szCs w:val="28"/>
                <w:lang w:val="nl-NL"/>
              </w:rPr>
              <w:t xml:space="preserve"> phút</w:t>
            </w:r>
          </w:p>
          <w:p w:rsidR="00575F37" w:rsidRDefault="00575F37" w:rsidP="00356F92">
            <w:pPr>
              <w:spacing w:after="0" w:line="240" w:lineRule="auto"/>
              <w:jc w:val="center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(Đề gồm có:</w:t>
            </w:r>
            <w:r>
              <w:rPr>
                <w:i/>
                <w:szCs w:val="28"/>
              </w:rPr>
              <w:t xml:space="preserve"> 06 </w:t>
            </w:r>
            <w:r>
              <w:rPr>
                <w:i/>
                <w:szCs w:val="28"/>
                <w:lang w:val="nl-NL"/>
              </w:rPr>
              <w:t>câu,</w:t>
            </w:r>
            <w:r>
              <w:rPr>
                <w:i/>
                <w:szCs w:val="28"/>
              </w:rPr>
              <w:t xml:space="preserve"> 01 </w:t>
            </w:r>
            <w:r>
              <w:rPr>
                <w:i/>
                <w:szCs w:val="28"/>
                <w:lang w:val="nl-NL"/>
              </w:rPr>
              <w:t>trang)</w:t>
            </w:r>
          </w:p>
        </w:tc>
      </w:tr>
    </w:tbl>
    <w:p w:rsidR="00575F37" w:rsidRDefault="00575F37" w:rsidP="00356F92">
      <w:pPr>
        <w:spacing w:after="0" w:line="240" w:lineRule="auto"/>
        <w:rPr>
          <w:b/>
          <w:color w:val="000000"/>
          <w:szCs w:val="28"/>
          <w:lang w:val="fr-FR"/>
        </w:rPr>
      </w:pPr>
    </w:p>
    <w:p w:rsidR="00575F37" w:rsidRDefault="00575F37" w:rsidP="00356F92">
      <w:pPr>
        <w:spacing w:after="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 xml:space="preserve">PHẦN </w:t>
      </w:r>
      <w:r>
        <w:rPr>
          <w:b/>
          <w:color w:val="000000"/>
          <w:szCs w:val="28"/>
          <w:lang w:val="fr-FR"/>
        </w:rPr>
        <w:t>I. ĐỌC  HIỂU (4,0 điểm)</w:t>
      </w:r>
      <w:r>
        <w:rPr>
          <w:b/>
          <w:color w:val="000000"/>
          <w:szCs w:val="28"/>
        </w:rPr>
        <w:t xml:space="preserve"> Đọc bài thơ sau :</w:t>
      </w:r>
    </w:p>
    <w:p w:rsidR="00575F37" w:rsidRDefault="00575F37" w:rsidP="00356F92">
      <w:pPr>
        <w:spacing w:after="0" w:line="240" w:lineRule="auto"/>
        <w:rPr>
          <w:rFonts w:eastAsia="Calibri"/>
          <w:b/>
          <w:color w:val="000000"/>
          <w:szCs w:val="28"/>
        </w:rPr>
      </w:pPr>
    </w:p>
    <w:p w:rsidR="00575F37" w:rsidRPr="00054252" w:rsidRDefault="00575F37" w:rsidP="00356F92">
      <w:pPr>
        <w:spacing w:after="0" w:line="240" w:lineRule="auto"/>
        <w:jc w:val="center"/>
        <w:rPr>
          <w:lang w:val="vi-VN"/>
        </w:rPr>
      </w:pPr>
      <w:r>
        <w:rPr>
          <w:rFonts w:eastAsia="Times New Roman" w:cs="Times New Roman"/>
          <w:b/>
          <w:szCs w:val="28"/>
          <w:lang w:val="vi-VN" w:eastAsia="vi-VN" w:bidi="vi-VN"/>
        </w:rPr>
        <w:t>TRĂNG ĐỒNG QUÊ</w:t>
      </w:r>
    </w:p>
    <w:tbl>
      <w:tblPr>
        <w:tblStyle w:val="TableGrid"/>
        <w:tblW w:w="9923" w:type="dxa"/>
        <w:tblInd w:w="0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575F37" w:rsidRPr="008316A2" w:rsidTr="00301399">
        <w:trPr>
          <w:trHeight w:val="80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Đêm trong đến không ngờ</w:t>
            </w: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Sen cũng thơm quá đỗi</w:t>
            </w: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Cánh đồng như giấc mơ</w:t>
            </w: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Ướp mùi hương lúa mới</w:t>
            </w: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Bầy chim cũng thao thức</w:t>
            </w: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Niềm vui rung trong cành</w:t>
            </w:r>
          </w:p>
          <w:p w:rsidR="00575F37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Bài ca dâng trong ngực</w:t>
            </w:r>
          </w:p>
          <w:p w:rsidR="00575F37" w:rsidRPr="00054252" w:rsidRDefault="00575F37" w:rsidP="00356F92">
            <w:pPr>
              <w:widowControl w:val="0"/>
              <w:spacing w:after="0" w:line="240" w:lineRule="auto"/>
              <w:ind w:firstLine="709"/>
              <w:rPr>
                <w:rFonts w:eastAsia="Times New Roman"/>
                <w:sz w:val="28"/>
                <w:szCs w:val="28"/>
                <w:lang w:val="vi-VN" w:eastAsia="vi-VN" w:bidi="vi-VN"/>
              </w:rPr>
            </w:pPr>
            <w:r>
              <w:rPr>
                <w:rFonts w:eastAsia="Times New Roman"/>
                <w:sz w:val="28"/>
                <w:szCs w:val="28"/>
                <w:lang w:val="vi-VN" w:eastAsia="vi-VN" w:bidi="vi-VN"/>
              </w:rPr>
              <w:t>Dế hát lời cỏ xanh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val="vi-VN" w:eastAsia="vi-VN" w:bidi="vi-VN"/>
              </w:rPr>
            </w:pPr>
            <w:r>
              <w:rPr>
                <w:rFonts w:eastAsia="Courier New"/>
                <w:sz w:val="28"/>
                <w:szCs w:val="28"/>
                <w:lang w:val="vi-VN" w:eastAsia="vi-VN" w:bidi="vi-VN"/>
              </w:rPr>
              <w:t>Gió thổi nồng hương đất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val="vi-VN" w:eastAsia="vi-VN" w:bidi="vi-VN"/>
              </w:rPr>
            </w:pPr>
            <w:r>
              <w:rPr>
                <w:rFonts w:eastAsia="Courier New"/>
                <w:sz w:val="28"/>
                <w:szCs w:val="28"/>
                <w:lang w:val="vi-VN" w:eastAsia="vi-VN" w:bidi="vi-VN"/>
              </w:rPr>
              <w:t>Dạo khúc nhạc đêm sương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val="vi-VN" w:eastAsia="vi-VN" w:bidi="vi-VN"/>
              </w:rPr>
            </w:pPr>
            <w:r>
              <w:rPr>
                <w:rFonts w:eastAsia="Courier New"/>
                <w:sz w:val="28"/>
                <w:szCs w:val="28"/>
                <w:lang w:val="vi-VN" w:eastAsia="vi-VN" w:bidi="vi-VN"/>
              </w:rPr>
              <w:t>Ngàn sao trời mở mắt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val="vi-VN" w:eastAsia="vi-VN" w:bidi="vi-VN"/>
              </w:rPr>
            </w:pPr>
            <w:r>
              <w:rPr>
                <w:rFonts w:eastAsia="Courier New"/>
                <w:sz w:val="28"/>
                <w:szCs w:val="28"/>
                <w:lang w:val="vi-VN" w:eastAsia="vi-VN" w:bidi="vi-VN"/>
              </w:rPr>
              <w:t>Thắp lên một thiên đường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val="vi-VN" w:eastAsia="vi-VN" w:bidi="vi-VN"/>
              </w:rPr>
            </w:pP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eastAsia="vi-VN" w:bidi="vi-VN"/>
              </w:rPr>
            </w:pPr>
            <w:r>
              <w:rPr>
                <w:rFonts w:eastAsia="Courier New"/>
                <w:sz w:val="28"/>
                <w:szCs w:val="28"/>
                <w:lang w:val="vi-VN" w:eastAsia="vi-VN" w:bidi="vi-VN"/>
              </w:rPr>
              <w:t>Đêm nay trăng đẹp quá</w:t>
            </w:r>
            <w:r>
              <w:rPr>
                <w:rFonts w:eastAsia="Courier New"/>
                <w:sz w:val="28"/>
                <w:szCs w:val="28"/>
                <w:lang w:eastAsia="vi-VN" w:bidi="vi-VN"/>
              </w:rPr>
              <w:t>!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eastAsia="vi-VN" w:bidi="vi-VN"/>
              </w:rPr>
            </w:pPr>
            <w:r>
              <w:rPr>
                <w:rFonts w:eastAsia="Courier New"/>
                <w:sz w:val="28"/>
                <w:szCs w:val="28"/>
                <w:lang w:eastAsia="vi-VN" w:bidi="vi-VN"/>
              </w:rPr>
              <w:t>Thắp nắng cho cánh đồng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eastAsia="vi-VN" w:bidi="vi-VN"/>
              </w:rPr>
            </w:pPr>
            <w:r>
              <w:rPr>
                <w:rFonts w:eastAsia="Courier New"/>
                <w:sz w:val="28"/>
                <w:szCs w:val="28"/>
                <w:lang w:eastAsia="vi-VN" w:bidi="vi-VN"/>
              </w:rPr>
              <w:t>Nên đêm không còn nữa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eastAsia="vi-VN" w:bidi="vi-VN"/>
              </w:rPr>
            </w:pPr>
            <w:r>
              <w:rPr>
                <w:rFonts w:eastAsia="Courier New"/>
                <w:sz w:val="28"/>
                <w:szCs w:val="28"/>
                <w:lang w:eastAsia="vi-VN" w:bidi="vi-VN"/>
              </w:rPr>
              <w:t>Chỉ còn ngày mênh mông…</w:t>
            </w:r>
          </w:p>
          <w:p w:rsidR="00575F37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8"/>
                <w:szCs w:val="28"/>
                <w:lang w:eastAsia="vi-VN" w:bidi="vi-VN"/>
              </w:rPr>
            </w:pPr>
          </w:p>
          <w:p w:rsidR="00575F37" w:rsidRPr="00962A91" w:rsidRDefault="00575F37" w:rsidP="00356F92">
            <w:pPr>
              <w:widowControl w:val="0"/>
              <w:spacing w:after="0" w:line="240" w:lineRule="auto"/>
              <w:ind w:left="497"/>
              <w:rPr>
                <w:rFonts w:eastAsia="Courier New"/>
                <w:sz w:val="24"/>
                <w:szCs w:val="24"/>
                <w:lang w:eastAsia="vi-VN" w:bidi="vi-VN"/>
              </w:rPr>
            </w:pPr>
            <w:r w:rsidRPr="00962A91">
              <w:rPr>
                <w:rFonts w:eastAsia="Courier New"/>
                <w:sz w:val="24"/>
                <w:szCs w:val="24"/>
                <w:lang w:eastAsia="vi-VN" w:bidi="vi-VN"/>
              </w:rPr>
              <w:t xml:space="preserve">( Nguyễn Lãm Thắng, </w:t>
            </w:r>
            <w:r w:rsidRPr="00962A91">
              <w:rPr>
                <w:rFonts w:eastAsia="Courier New"/>
                <w:i/>
                <w:sz w:val="24"/>
                <w:szCs w:val="24"/>
                <w:lang w:eastAsia="vi-VN" w:bidi="vi-VN"/>
              </w:rPr>
              <w:t>Giấc mơ buổi sáng</w:t>
            </w:r>
            <w:r w:rsidRPr="00962A91">
              <w:rPr>
                <w:rFonts w:eastAsia="Courier New"/>
                <w:sz w:val="24"/>
                <w:szCs w:val="24"/>
                <w:lang w:eastAsia="vi-VN" w:bidi="vi-VN"/>
              </w:rPr>
              <w:t>, NXB Văn học,2017)</w:t>
            </w:r>
          </w:p>
        </w:tc>
      </w:tr>
    </w:tbl>
    <w:p w:rsidR="00575F37" w:rsidRDefault="00575F37" w:rsidP="00356F92">
      <w:pPr>
        <w:spacing w:after="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Thực hiện yêu cầu </w:t>
      </w:r>
    </w:p>
    <w:p w:rsidR="00575F37" w:rsidRDefault="00575F37" w:rsidP="00356F92">
      <w:pPr>
        <w:spacing w:after="0" w:line="240" w:lineRule="auto"/>
        <w:jc w:val="both"/>
        <w:rPr>
          <w:rFonts w:eastAsia="Times New Roman"/>
          <w:iCs/>
          <w:szCs w:val="28"/>
        </w:rPr>
      </w:pPr>
      <w:r w:rsidRPr="003133E1">
        <w:rPr>
          <w:rFonts w:eastAsia="Times New Roman"/>
          <w:b/>
          <w:iCs/>
          <w:szCs w:val="28"/>
          <w:u w:val="single"/>
        </w:rPr>
        <w:t xml:space="preserve">Câu </w:t>
      </w:r>
      <w:r>
        <w:rPr>
          <w:rFonts w:eastAsia="Times New Roman"/>
          <w:b/>
          <w:iCs/>
          <w:szCs w:val="28"/>
          <w:u w:val="single"/>
          <w:lang w:val="vi-VN"/>
        </w:rPr>
        <w:t>1.</w:t>
      </w:r>
      <w:r w:rsidRPr="003133E1">
        <w:rPr>
          <w:rFonts w:eastAsia="Times New Roman"/>
          <w:b/>
          <w:iCs/>
          <w:szCs w:val="28"/>
          <w:u w:val="single"/>
        </w:rPr>
        <w:t>(0,5 điểm)</w:t>
      </w:r>
      <w:r>
        <w:rPr>
          <w:rFonts w:eastAsia="Times New Roman"/>
          <w:iCs/>
          <w:szCs w:val="28"/>
        </w:rPr>
        <w:t xml:space="preserve"> Xác định thể thơ của bài thơ</w:t>
      </w:r>
      <w:r>
        <w:rPr>
          <w:rFonts w:eastAsia="Times New Roman"/>
          <w:iCs/>
          <w:szCs w:val="28"/>
          <w:lang w:val="vi-VN"/>
        </w:rPr>
        <w:t xml:space="preserve"> trên</w:t>
      </w:r>
      <w:r>
        <w:rPr>
          <w:rFonts w:eastAsia="Times New Roman"/>
          <w:iCs/>
          <w:szCs w:val="28"/>
        </w:rPr>
        <w:t>.</w:t>
      </w:r>
    </w:p>
    <w:p w:rsidR="00575F37" w:rsidRPr="00054252" w:rsidRDefault="00575F37" w:rsidP="00356F92">
      <w:pPr>
        <w:spacing w:after="0" w:line="240" w:lineRule="auto"/>
        <w:jc w:val="both"/>
        <w:rPr>
          <w:rFonts w:eastAsia="Times New Roman"/>
          <w:iCs/>
          <w:szCs w:val="28"/>
        </w:rPr>
      </w:pPr>
      <w:r w:rsidRPr="003133E1">
        <w:rPr>
          <w:rFonts w:eastAsia="Times New Roman"/>
          <w:b/>
          <w:iCs/>
          <w:szCs w:val="28"/>
          <w:u w:val="single"/>
        </w:rPr>
        <w:t xml:space="preserve">Câu </w:t>
      </w:r>
      <w:r>
        <w:rPr>
          <w:rFonts w:eastAsia="Times New Roman"/>
          <w:b/>
          <w:iCs/>
          <w:szCs w:val="28"/>
          <w:u w:val="single"/>
          <w:lang w:val="vi-VN"/>
        </w:rPr>
        <w:t>2.</w:t>
      </w:r>
      <w:r w:rsidRPr="003133E1">
        <w:rPr>
          <w:rFonts w:eastAsia="Times New Roman"/>
          <w:b/>
          <w:iCs/>
          <w:szCs w:val="28"/>
          <w:u w:val="single"/>
        </w:rPr>
        <w:t>(0,5 điểm)</w:t>
      </w:r>
      <w:r>
        <w:rPr>
          <w:rFonts w:eastAsia="Times New Roman"/>
          <w:iCs/>
          <w:szCs w:val="28"/>
        </w:rPr>
        <w:t xml:space="preserve"> </w:t>
      </w:r>
      <w:r>
        <w:rPr>
          <w:rFonts w:eastAsia="Times New Roman"/>
          <w:iCs/>
          <w:szCs w:val="28"/>
          <w:lang w:val="vi-VN"/>
        </w:rPr>
        <w:t>Chỉ ra</w:t>
      </w:r>
      <w:r>
        <w:rPr>
          <w:rFonts w:eastAsia="Times New Roman"/>
          <w:iCs/>
          <w:szCs w:val="28"/>
        </w:rPr>
        <w:t xml:space="preserve"> những mùi </w:t>
      </w:r>
      <w:r>
        <w:rPr>
          <w:rFonts w:eastAsia="Times New Roman"/>
          <w:iCs/>
          <w:szCs w:val="28"/>
          <w:lang w:val="vi-VN"/>
        </w:rPr>
        <w:t>hương</w:t>
      </w:r>
      <w:r>
        <w:rPr>
          <w:rFonts w:eastAsia="Times New Roman"/>
          <w:iCs/>
          <w:szCs w:val="28"/>
        </w:rPr>
        <w:t xml:space="preserve"> và âm thanh xuất hiện trong </w:t>
      </w:r>
      <w:r>
        <w:rPr>
          <w:rFonts w:eastAsia="Times New Roman"/>
          <w:iCs/>
          <w:szCs w:val="28"/>
          <w:lang w:val="vi-VN"/>
        </w:rPr>
        <w:t xml:space="preserve">hai khổ thơ đầu  của </w:t>
      </w:r>
      <w:r>
        <w:rPr>
          <w:rFonts w:eastAsia="Times New Roman"/>
          <w:iCs/>
          <w:szCs w:val="28"/>
        </w:rPr>
        <w:t>bài thơ.</w:t>
      </w:r>
    </w:p>
    <w:p w:rsidR="00575F37" w:rsidRDefault="00575F37" w:rsidP="00356F92">
      <w:pPr>
        <w:spacing w:after="0" w:line="240" w:lineRule="auto"/>
        <w:jc w:val="both"/>
        <w:rPr>
          <w:rFonts w:eastAsia="Times New Roman"/>
          <w:iCs/>
          <w:szCs w:val="28"/>
        </w:rPr>
      </w:pPr>
      <w:r w:rsidRPr="003133E1">
        <w:rPr>
          <w:rFonts w:eastAsia="Times New Roman"/>
          <w:b/>
          <w:iCs/>
          <w:szCs w:val="28"/>
          <w:u w:val="single"/>
        </w:rPr>
        <w:t xml:space="preserve">Câu </w:t>
      </w:r>
      <w:r>
        <w:rPr>
          <w:rFonts w:eastAsia="Times New Roman"/>
          <w:b/>
          <w:iCs/>
          <w:szCs w:val="28"/>
          <w:u w:val="single"/>
          <w:lang w:val="vi-VN"/>
        </w:rPr>
        <w:t>3.</w:t>
      </w:r>
      <w:r w:rsidRPr="003133E1">
        <w:rPr>
          <w:rFonts w:eastAsia="Times New Roman"/>
          <w:b/>
          <w:iCs/>
          <w:szCs w:val="28"/>
          <w:u w:val="single"/>
        </w:rPr>
        <w:t>(1,0 điểm)</w:t>
      </w:r>
      <w:r>
        <w:rPr>
          <w:rFonts w:eastAsia="Times New Roman"/>
          <w:iCs/>
          <w:szCs w:val="28"/>
        </w:rPr>
        <w:t xml:space="preserve"> Phân tích tác dụng của biện pháp tu từ nhân hoá trong hai câu thơ sau:</w:t>
      </w:r>
    </w:p>
    <w:p w:rsidR="00575F37" w:rsidRPr="00054252" w:rsidRDefault="00575F37" w:rsidP="00356F92">
      <w:pPr>
        <w:widowControl w:val="0"/>
        <w:spacing w:after="0" w:line="240" w:lineRule="auto"/>
        <w:ind w:left="497"/>
        <w:jc w:val="center"/>
        <w:rPr>
          <w:rFonts w:eastAsia="Courier New"/>
          <w:i/>
          <w:szCs w:val="28"/>
          <w:lang w:val="vi-VN" w:eastAsia="vi-VN" w:bidi="vi-VN"/>
        </w:rPr>
      </w:pPr>
      <w:r w:rsidRPr="00054252">
        <w:rPr>
          <w:rFonts w:eastAsia="Courier New"/>
          <w:i/>
          <w:szCs w:val="28"/>
          <w:lang w:eastAsia="vi-VN" w:bidi="vi-VN"/>
        </w:rPr>
        <w:t>“</w:t>
      </w:r>
      <w:r w:rsidRPr="00054252">
        <w:rPr>
          <w:rFonts w:eastAsia="Courier New"/>
          <w:i/>
          <w:szCs w:val="28"/>
          <w:lang w:val="vi-VN" w:eastAsia="vi-VN" w:bidi="vi-VN"/>
        </w:rPr>
        <w:t>Ngàn sao trời mở mắt</w:t>
      </w:r>
    </w:p>
    <w:p w:rsidR="00575F37" w:rsidRPr="00054252" w:rsidRDefault="00575F37" w:rsidP="00356F92">
      <w:pPr>
        <w:widowControl w:val="0"/>
        <w:spacing w:after="0" w:line="240" w:lineRule="auto"/>
        <w:ind w:left="497"/>
        <w:jc w:val="center"/>
        <w:rPr>
          <w:rFonts w:eastAsia="Courier New"/>
          <w:i/>
          <w:szCs w:val="28"/>
          <w:lang w:eastAsia="vi-VN" w:bidi="vi-VN"/>
        </w:rPr>
      </w:pPr>
      <w:r>
        <w:rPr>
          <w:rFonts w:eastAsia="Courier New"/>
          <w:i/>
          <w:szCs w:val="28"/>
          <w:lang w:val="vi-VN" w:eastAsia="vi-VN" w:bidi="vi-VN"/>
        </w:rPr>
        <w:t xml:space="preserve">        </w:t>
      </w:r>
      <w:r w:rsidRPr="00054252">
        <w:rPr>
          <w:rFonts w:eastAsia="Courier New"/>
          <w:i/>
          <w:szCs w:val="28"/>
          <w:lang w:val="vi-VN" w:eastAsia="vi-VN" w:bidi="vi-VN"/>
        </w:rPr>
        <w:t>Thắp lên một thiên đường</w:t>
      </w:r>
      <w:r w:rsidRPr="00054252">
        <w:rPr>
          <w:rFonts w:eastAsia="Courier New"/>
          <w:i/>
          <w:szCs w:val="28"/>
          <w:lang w:eastAsia="vi-VN" w:bidi="vi-VN"/>
        </w:rPr>
        <w:t>”</w:t>
      </w:r>
    </w:p>
    <w:p w:rsidR="00575F37" w:rsidRPr="004C5319" w:rsidRDefault="00575F37" w:rsidP="00356F92">
      <w:pPr>
        <w:spacing w:after="0" w:line="240" w:lineRule="auto"/>
        <w:jc w:val="both"/>
        <w:rPr>
          <w:rFonts w:eastAsia="Times New Roman"/>
          <w:szCs w:val="28"/>
          <w:lang w:val="vi-VN"/>
        </w:rPr>
      </w:pPr>
      <w:r w:rsidRPr="003133E1">
        <w:rPr>
          <w:rFonts w:eastAsia="Times New Roman"/>
          <w:b/>
          <w:iCs/>
          <w:szCs w:val="28"/>
          <w:u w:val="single"/>
        </w:rPr>
        <w:t xml:space="preserve">Câu </w:t>
      </w:r>
      <w:r>
        <w:rPr>
          <w:rFonts w:eastAsia="Times New Roman"/>
          <w:b/>
          <w:iCs/>
          <w:szCs w:val="28"/>
          <w:u w:val="single"/>
          <w:lang w:val="vi-VN"/>
        </w:rPr>
        <w:t>4.</w:t>
      </w:r>
      <w:r w:rsidRPr="003133E1">
        <w:rPr>
          <w:rFonts w:eastAsia="Times New Roman"/>
          <w:b/>
          <w:iCs/>
          <w:szCs w:val="28"/>
          <w:u w:val="single"/>
        </w:rPr>
        <w:t>(1,0 điểm)</w:t>
      </w: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  <w:lang w:val="vi-VN"/>
        </w:rPr>
        <w:t>N</w:t>
      </w:r>
      <w:r>
        <w:rPr>
          <w:rFonts w:eastAsia="Times New Roman"/>
          <w:szCs w:val="28"/>
        </w:rPr>
        <w:t>êu nội dung bài thơ.</w:t>
      </w:r>
    </w:p>
    <w:p w:rsidR="00575F37" w:rsidRDefault="00575F37" w:rsidP="00356F92">
      <w:pPr>
        <w:spacing w:after="0" w:line="240" w:lineRule="auto"/>
        <w:jc w:val="both"/>
        <w:rPr>
          <w:rFonts w:eastAsia="Times New Roman"/>
          <w:iCs/>
          <w:szCs w:val="28"/>
          <w:lang w:val="vi-VN"/>
        </w:rPr>
      </w:pPr>
      <w:r w:rsidRPr="003133E1">
        <w:rPr>
          <w:rFonts w:eastAsia="Times New Roman"/>
          <w:b/>
          <w:iCs/>
          <w:szCs w:val="28"/>
          <w:u w:val="single"/>
        </w:rPr>
        <w:t xml:space="preserve">Câu </w:t>
      </w:r>
      <w:r>
        <w:rPr>
          <w:rFonts w:eastAsia="Times New Roman"/>
          <w:b/>
          <w:iCs/>
          <w:szCs w:val="28"/>
          <w:u w:val="single"/>
          <w:lang w:val="vi-VN"/>
        </w:rPr>
        <w:t>5.</w:t>
      </w:r>
      <w:r w:rsidRPr="003133E1">
        <w:rPr>
          <w:rFonts w:eastAsia="Times New Roman"/>
          <w:b/>
          <w:iCs/>
          <w:szCs w:val="28"/>
          <w:u w:val="single"/>
        </w:rPr>
        <w:t>(1,0 điểm)</w:t>
      </w:r>
      <w:r>
        <w:rPr>
          <w:rFonts w:eastAsia="Times New Roman"/>
          <w:iCs/>
          <w:szCs w:val="28"/>
        </w:rPr>
        <w:t xml:space="preserve"> Viết đoạn văn ngắn( từ </w:t>
      </w:r>
      <w:r>
        <w:rPr>
          <w:rFonts w:eastAsia="Times New Roman"/>
          <w:iCs/>
          <w:szCs w:val="28"/>
          <w:lang w:val="vi-VN"/>
        </w:rPr>
        <w:t>7-10</w:t>
      </w:r>
      <w:r>
        <w:rPr>
          <w:rFonts w:eastAsia="Times New Roman"/>
          <w:iCs/>
          <w:szCs w:val="28"/>
        </w:rPr>
        <w:t xml:space="preserve"> câu) nêu cảm nhận của em về khổ </w:t>
      </w:r>
      <w:r>
        <w:rPr>
          <w:rFonts w:eastAsia="Times New Roman"/>
          <w:iCs/>
          <w:szCs w:val="28"/>
          <w:lang w:val="vi-VN"/>
        </w:rPr>
        <w:t>thơ:</w:t>
      </w:r>
    </w:p>
    <w:p w:rsidR="00575F37" w:rsidRPr="005477F4" w:rsidRDefault="00575F37" w:rsidP="00356F92">
      <w:pPr>
        <w:widowControl w:val="0"/>
        <w:spacing w:after="0" w:line="240" w:lineRule="auto"/>
        <w:ind w:left="499" w:firstLine="1769"/>
        <w:rPr>
          <w:rFonts w:eastAsia="Courier New"/>
          <w:i/>
          <w:szCs w:val="28"/>
          <w:lang w:eastAsia="vi-VN" w:bidi="vi-VN"/>
        </w:rPr>
      </w:pPr>
      <w:r>
        <w:rPr>
          <w:rFonts w:eastAsia="Courier New"/>
          <w:i/>
          <w:szCs w:val="28"/>
          <w:lang w:eastAsia="vi-VN" w:bidi="vi-VN"/>
        </w:rPr>
        <w:t xml:space="preserve">                </w:t>
      </w:r>
      <w:r w:rsidRPr="005477F4">
        <w:rPr>
          <w:rFonts w:eastAsia="Courier New"/>
          <w:i/>
          <w:szCs w:val="28"/>
          <w:lang w:val="vi-VN" w:eastAsia="vi-VN" w:bidi="vi-VN"/>
        </w:rPr>
        <w:t>Đêm nay trăng đẹp quá</w:t>
      </w:r>
      <w:r w:rsidRPr="005477F4">
        <w:rPr>
          <w:rFonts w:eastAsia="Courier New"/>
          <w:i/>
          <w:szCs w:val="28"/>
          <w:lang w:eastAsia="vi-VN" w:bidi="vi-VN"/>
        </w:rPr>
        <w:t>!</w:t>
      </w:r>
    </w:p>
    <w:p w:rsidR="00575F37" w:rsidRPr="005477F4" w:rsidRDefault="00575F37" w:rsidP="00356F92">
      <w:pPr>
        <w:widowControl w:val="0"/>
        <w:spacing w:after="0" w:line="240" w:lineRule="auto"/>
        <w:ind w:left="499" w:firstLine="1769"/>
        <w:rPr>
          <w:rFonts w:eastAsia="Courier New"/>
          <w:i/>
          <w:szCs w:val="28"/>
          <w:lang w:eastAsia="vi-VN" w:bidi="vi-VN"/>
        </w:rPr>
      </w:pPr>
      <w:r>
        <w:rPr>
          <w:rFonts w:eastAsia="Courier New"/>
          <w:i/>
          <w:szCs w:val="28"/>
          <w:lang w:eastAsia="vi-VN" w:bidi="vi-VN"/>
        </w:rPr>
        <w:t xml:space="preserve">               </w:t>
      </w:r>
      <w:r w:rsidRPr="005477F4">
        <w:rPr>
          <w:rFonts w:eastAsia="Courier New"/>
          <w:i/>
          <w:szCs w:val="28"/>
          <w:lang w:eastAsia="vi-VN" w:bidi="vi-VN"/>
        </w:rPr>
        <w:t>Thắp nắng cho cánh đồng</w:t>
      </w:r>
    </w:p>
    <w:p w:rsidR="00575F37" w:rsidRPr="005477F4" w:rsidRDefault="00575F37" w:rsidP="00356F92">
      <w:pPr>
        <w:widowControl w:val="0"/>
        <w:spacing w:after="0" w:line="240" w:lineRule="auto"/>
        <w:ind w:left="499" w:firstLine="1769"/>
        <w:rPr>
          <w:rFonts w:eastAsia="Courier New"/>
          <w:i/>
          <w:szCs w:val="28"/>
          <w:lang w:eastAsia="vi-VN" w:bidi="vi-VN"/>
        </w:rPr>
      </w:pPr>
      <w:r>
        <w:rPr>
          <w:rFonts w:eastAsia="Courier New"/>
          <w:i/>
          <w:szCs w:val="28"/>
          <w:lang w:eastAsia="vi-VN" w:bidi="vi-VN"/>
        </w:rPr>
        <w:t xml:space="preserve">               </w:t>
      </w:r>
      <w:r w:rsidRPr="005477F4">
        <w:rPr>
          <w:rFonts w:eastAsia="Courier New"/>
          <w:i/>
          <w:szCs w:val="28"/>
          <w:lang w:eastAsia="vi-VN" w:bidi="vi-VN"/>
        </w:rPr>
        <w:t>Nên đêm không còn nữa</w:t>
      </w:r>
    </w:p>
    <w:p w:rsidR="00575F37" w:rsidRPr="005477F4" w:rsidRDefault="00575F37" w:rsidP="00356F92">
      <w:pPr>
        <w:widowControl w:val="0"/>
        <w:spacing w:after="0" w:line="240" w:lineRule="auto"/>
        <w:ind w:left="499" w:firstLine="1769"/>
        <w:rPr>
          <w:rFonts w:eastAsia="Courier New"/>
          <w:i/>
          <w:szCs w:val="28"/>
          <w:lang w:eastAsia="vi-VN" w:bidi="vi-VN"/>
        </w:rPr>
      </w:pPr>
      <w:r>
        <w:rPr>
          <w:rFonts w:eastAsia="Courier New"/>
          <w:i/>
          <w:szCs w:val="28"/>
          <w:lang w:eastAsia="vi-VN" w:bidi="vi-VN"/>
        </w:rPr>
        <w:t xml:space="preserve">              </w:t>
      </w:r>
      <w:r w:rsidRPr="005477F4">
        <w:rPr>
          <w:rFonts w:eastAsia="Courier New"/>
          <w:i/>
          <w:szCs w:val="28"/>
          <w:lang w:eastAsia="vi-VN" w:bidi="vi-VN"/>
        </w:rPr>
        <w:t>Chỉ còn ngày mênh mông…</w:t>
      </w:r>
    </w:p>
    <w:p w:rsidR="00575F37" w:rsidRDefault="00575F37" w:rsidP="00356F92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PHẦN</w:t>
      </w:r>
      <w:r>
        <w:rPr>
          <w:b/>
          <w:szCs w:val="28"/>
        </w:rPr>
        <w:t xml:space="preserve"> II. VIẾT (6.0 điểm)  </w:t>
      </w:r>
    </w:p>
    <w:p w:rsidR="00575F37" w:rsidRDefault="00575F37" w:rsidP="00356F92">
      <w:pPr>
        <w:spacing w:after="0"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</w:rPr>
        <w:tab/>
      </w:r>
      <w:r w:rsidRPr="007F6B1D">
        <w:rPr>
          <w:rFonts w:eastAsia="Calibri"/>
          <w:szCs w:val="28"/>
        </w:rPr>
        <w:t xml:space="preserve">Với mỗi người, mẹ luôn là người yêu thương, quan tâm </w:t>
      </w:r>
      <w:r>
        <w:rPr>
          <w:rFonts w:eastAsia="Calibri"/>
          <w:szCs w:val="28"/>
          <w:lang w:val="vi-VN"/>
        </w:rPr>
        <w:t xml:space="preserve">chăm sóc </w:t>
      </w:r>
      <w:r w:rsidRPr="007F6B1D">
        <w:rPr>
          <w:rFonts w:eastAsia="Calibri"/>
          <w:szCs w:val="28"/>
        </w:rPr>
        <w:t>và che chở</w:t>
      </w:r>
      <w:r>
        <w:rPr>
          <w:rFonts w:eastAsia="Calibri"/>
          <w:szCs w:val="28"/>
        </w:rPr>
        <w:t xml:space="preserve"> cho </w:t>
      </w:r>
      <w:r>
        <w:rPr>
          <w:rFonts w:eastAsia="Calibri"/>
          <w:szCs w:val="28"/>
          <w:lang w:val="vi-VN"/>
        </w:rPr>
        <w:t>con</w:t>
      </w:r>
      <w:r w:rsidRPr="007F6B1D">
        <w:rPr>
          <w:rFonts w:eastAsia="Calibri"/>
          <w:szCs w:val="28"/>
        </w:rPr>
        <w:t>. Em hãy viết bài văn biểu cảm về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  <w:lang w:val="vi-VN"/>
        </w:rPr>
        <w:t>mẹ.</w:t>
      </w:r>
    </w:p>
    <w:p w:rsidR="00575F37" w:rsidRDefault="00575F37" w:rsidP="00356F92">
      <w:pPr>
        <w:spacing w:after="0" w:line="240" w:lineRule="auto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                     </w:t>
      </w:r>
    </w:p>
    <w:p w:rsidR="001B017E" w:rsidRDefault="00575F37" w:rsidP="007E075A">
      <w:pPr>
        <w:spacing w:after="0" w:line="240" w:lineRule="auto"/>
        <w:jc w:val="both"/>
        <w:rPr>
          <w:rFonts w:eastAsia="Calibri"/>
          <w:i/>
          <w:szCs w:val="28"/>
        </w:rPr>
      </w:pPr>
      <w:r>
        <w:rPr>
          <w:rFonts w:eastAsia="Calibri"/>
          <w:szCs w:val="28"/>
          <w:lang w:val="vi-VN"/>
        </w:rPr>
        <w:t xml:space="preserve">                          </w:t>
      </w:r>
      <w:r w:rsidRPr="00284A26">
        <w:rPr>
          <w:rFonts w:eastAsia="Calibri"/>
          <w:i/>
          <w:szCs w:val="28"/>
          <w:lang w:val="vi-VN"/>
        </w:rPr>
        <w:t>..........................................Hết..........</w:t>
      </w:r>
      <w:r w:rsidR="007E075A">
        <w:rPr>
          <w:rFonts w:eastAsia="Calibri"/>
          <w:i/>
          <w:szCs w:val="28"/>
          <w:lang w:val="vi-VN"/>
        </w:rPr>
        <w:t>..............................</w:t>
      </w:r>
    </w:p>
    <w:p w:rsidR="007E075A" w:rsidRDefault="007E075A" w:rsidP="007E075A">
      <w:pPr>
        <w:spacing w:after="0" w:line="240" w:lineRule="auto"/>
        <w:jc w:val="both"/>
        <w:rPr>
          <w:rFonts w:eastAsia="Calibri"/>
          <w:i/>
          <w:szCs w:val="28"/>
        </w:rPr>
      </w:pPr>
    </w:p>
    <w:p w:rsidR="007E075A" w:rsidRDefault="007E075A" w:rsidP="007E075A">
      <w:pPr>
        <w:spacing w:after="0" w:line="240" w:lineRule="auto"/>
        <w:jc w:val="both"/>
        <w:rPr>
          <w:rFonts w:eastAsia="Calibri"/>
          <w:i/>
          <w:szCs w:val="28"/>
        </w:rPr>
      </w:pPr>
    </w:p>
    <w:p w:rsidR="007E075A" w:rsidRDefault="007E075A" w:rsidP="007E075A">
      <w:pPr>
        <w:spacing w:after="0" w:line="240" w:lineRule="auto"/>
        <w:jc w:val="both"/>
        <w:rPr>
          <w:rFonts w:eastAsia="Calibri"/>
          <w:i/>
          <w:szCs w:val="28"/>
        </w:rPr>
      </w:pPr>
    </w:p>
    <w:p w:rsidR="007E075A" w:rsidRPr="007E075A" w:rsidRDefault="007E075A" w:rsidP="007E075A">
      <w:pPr>
        <w:spacing w:after="0" w:line="240" w:lineRule="auto"/>
        <w:jc w:val="both"/>
        <w:rPr>
          <w:rFonts w:eastAsia="Calibri"/>
          <w:i/>
          <w:szCs w:val="28"/>
        </w:rPr>
      </w:pPr>
    </w:p>
    <w:tbl>
      <w:tblPr>
        <w:tblpPr w:leftFromText="180" w:rightFromText="180" w:vertAnchor="text" w:horzAnchor="page" w:tblpX="1183" w:tblpY="-307"/>
        <w:tblW w:w="10267" w:type="dxa"/>
        <w:tblLook w:val="01E0" w:firstRow="1" w:lastRow="1" w:firstColumn="1" w:lastColumn="1" w:noHBand="0" w:noVBand="0"/>
      </w:tblPr>
      <w:tblGrid>
        <w:gridCol w:w="4282"/>
        <w:gridCol w:w="5985"/>
      </w:tblGrid>
      <w:tr w:rsidR="004848E9" w:rsidRPr="0067439A" w:rsidTr="00F83953">
        <w:trPr>
          <w:trHeight w:val="1137"/>
        </w:trPr>
        <w:tc>
          <w:tcPr>
            <w:tcW w:w="4282" w:type="dxa"/>
          </w:tcPr>
          <w:p w:rsidR="004848E9" w:rsidRPr="0067439A" w:rsidRDefault="004848E9" w:rsidP="0057577F">
            <w:pPr>
              <w:spacing w:after="0" w:line="240" w:lineRule="auto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</w:rPr>
              <w:lastRenderedPageBreak/>
              <w:t xml:space="preserve">          </w:t>
            </w:r>
            <w:r w:rsidRPr="0067439A">
              <w:rPr>
                <w:noProof/>
                <w:sz w:val="26"/>
                <w:szCs w:val="26"/>
                <w:lang w:val="vi-VN"/>
              </w:rPr>
              <w:t>UBND HUYỆNTỨ KỲ</w:t>
            </w:r>
          </w:p>
          <w:p w:rsidR="004848E9" w:rsidRPr="00911230" w:rsidRDefault="004848E9" w:rsidP="0057577F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</w:rPr>
            </w:pPr>
            <w:r w:rsidRPr="0067439A">
              <w:rPr>
                <w:b/>
                <w:noProof/>
                <w:sz w:val="26"/>
                <w:szCs w:val="26"/>
                <w:lang w:val="vi-VN"/>
              </w:rPr>
              <w:t xml:space="preserve">TRƯỜNG THCS </w:t>
            </w:r>
            <w:r>
              <w:rPr>
                <w:b/>
                <w:noProof/>
                <w:sz w:val="26"/>
                <w:szCs w:val="26"/>
              </w:rPr>
              <w:t>THỊ TRẤN</w:t>
            </w:r>
          </w:p>
          <w:p w:rsidR="004848E9" w:rsidRPr="0067439A" w:rsidRDefault="004848E9" w:rsidP="0057577F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</w:p>
          <w:p w:rsidR="004848E9" w:rsidRPr="0067439A" w:rsidRDefault="004848E9" w:rsidP="0057577F">
            <w:pPr>
              <w:spacing w:after="0" w:line="240" w:lineRule="auto"/>
              <w:jc w:val="center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5985" w:type="dxa"/>
          </w:tcPr>
          <w:p w:rsidR="004848E9" w:rsidRDefault="004848E9" w:rsidP="0057577F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 xml:space="preserve">                  HƯỚNG DẪN CHẤM </w:t>
            </w:r>
          </w:p>
          <w:p w:rsidR="004848E9" w:rsidRPr="0067439A" w:rsidRDefault="004848E9" w:rsidP="0057577F">
            <w:pPr>
              <w:spacing w:after="0" w:line="240" w:lineRule="auto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67439A">
              <w:rPr>
                <w:b/>
                <w:bCs/>
                <w:noProof/>
                <w:sz w:val="26"/>
                <w:szCs w:val="26"/>
                <w:lang w:val="vi-VN"/>
              </w:rPr>
              <w:t xml:space="preserve">ĐỀ </w:t>
            </w:r>
            <w:r>
              <w:rPr>
                <w:b/>
                <w:bCs/>
                <w:noProof/>
                <w:sz w:val="26"/>
                <w:szCs w:val="26"/>
                <w:lang w:val="vi-VN"/>
              </w:rPr>
              <w:t>KIỂM TRA ĐÁNH GIÁ CUỐI HỌC KỲ I</w:t>
            </w:r>
          </w:p>
          <w:p w:rsidR="004848E9" w:rsidRPr="0067439A" w:rsidRDefault="004848E9" w:rsidP="0057577F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67439A">
              <w:rPr>
                <w:b/>
                <w:noProof/>
                <w:sz w:val="26"/>
                <w:szCs w:val="26"/>
                <w:lang w:val="vi-VN"/>
              </w:rPr>
              <w:t>NĂM HỌC 2024-2025</w:t>
            </w:r>
          </w:p>
          <w:p w:rsidR="004848E9" w:rsidRPr="0067439A" w:rsidRDefault="004848E9" w:rsidP="0057577F">
            <w:pPr>
              <w:spacing w:after="0" w:line="240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67439A">
              <w:rPr>
                <w:b/>
                <w:noProof/>
                <w:sz w:val="26"/>
                <w:szCs w:val="26"/>
                <w:lang w:val="vi-VN"/>
              </w:rPr>
              <w:t>MÔN: NGỮ VĂN - LỚP 7</w:t>
            </w:r>
          </w:p>
          <w:p w:rsidR="004848E9" w:rsidRPr="007335F1" w:rsidRDefault="007335F1" w:rsidP="0057577F">
            <w:pPr>
              <w:spacing w:after="0" w:line="240" w:lineRule="auto"/>
              <w:jc w:val="center"/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>(Hướng dẫn chấm gồm có:02trang)</w:t>
            </w:r>
            <w:bookmarkStart w:id="0" w:name="_GoBack"/>
            <w:bookmarkEnd w:id="0"/>
          </w:p>
        </w:tc>
      </w:tr>
    </w:tbl>
    <w:p w:rsidR="004848E9" w:rsidRDefault="004848E9" w:rsidP="0057577F">
      <w:pPr>
        <w:spacing w:after="0" w:line="240" w:lineRule="auto"/>
        <w:rPr>
          <w:b/>
        </w:rPr>
      </w:pPr>
    </w:p>
    <w:p w:rsidR="005E5F58" w:rsidRPr="007F6B1D" w:rsidRDefault="005E5F58" w:rsidP="005E5F58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F6B1D">
        <w:rPr>
          <w:rFonts w:eastAsia="Calibri" w:cs="Times New Roman"/>
          <w:b/>
          <w:szCs w:val="28"/>
        </w:rPr>
        <w:t>A. YÊU CẦU CHUNG</w:t>
      </w:r>
    </w:p>
    <w:p w:rsidR="005E5F58" w:rsidRPr="007F6B1D" w:rsidRDefault="005E5F58" w:rsidP="005E5F58">
      <w:pPr>
        <w:spacing w:after="0" w:line="240" w:lineRule="auto"/>
        <w:jc w:val="both"/>
        <w:rPr>
          <w:rFonts w:eastAsia="Calibri" w:cs="Times New Roman"/>
          <w:bCs/>
          <w:szCs w:val="28"/>
        </w:rPr>
      </w:pPr>
      <w:r w:rsidRPr="007F6B1D">
        <w:rPr>
          <w:rFonts w:eastAsia="Calibri" w:cs="Times New Roman"/>
          <w:bCs/>
          <w:szCs w:val="28"/>
        </w:rPr>
        <w:t>- Giáo viên chấm phải nắm được nội dung trình bày trong bài làm của học sinh để có sự đánh giá khách quan, hợp lí, tránh đếm ý cho điểm. Cần vân dụng linh hoạt hướng dẫn chấm, sử dụng nhiều mức điểm một cách phù hợp; đặc biệt khuyến khích những bài viết có cảm xúc, có sự sáng tạo và phát triển được năng lực của học sinh.</w:t>
      </w:r>
    </w:p>
    <w:p w:rsidR="005E5F58" w:rsidRPr="007F6B1D" w:rsidRDefault="005E5F58" w:rsidP="005E5F58">
      <w:pPr>
        <w:spacing w:after="0" w:line="240" w:lineRule="auto"/>
        <w:jc w:val="both"/>
        <w:rPr>
          <w:rFonts w:eastAsia="Calibri" w:cs="Times New Roman"/>
          <w:szCs w:val="28"/>
        </w:rPr>
      </w:pPr>
      <w:r w:rsidRPr="007F6B1D">
        <w:rPr>
          <w:rFonts w:eastAsia="Calibri" w:cs="Times New Roman"/>
          <w:szCs w:val="28"/>
        </w:rPr>
        <w:t>- Học sinh có nhiều cách triển khai ý khác nhau, miễn là bài viết đáp ứng được hệ thống ý cơ bản của đề, diễn đạt tốt vẫn ghi đủ điểm.</w:t>
      </w:r>
    </w:p>
    <w:p w:rsidR="005E5F58" w:rsidRPr="007F6B1D" w:rsidRDefault="005E5F58" w:rsidP="005E5F58">
      <w:pPr>
        <w:spacing w:after="0" w:line="240" w:lineRule="auto"/>
        <w:jc w:val="both"/>
        <w:rPr>
          <w:rFonts w:eastAsia="Calibri" w:cs="Times New Roman"/>
          <w:szCs w:val="28"/>
        </w:rPr>
      </w:pPr>
      <w:r w:rsidRPr="007F6B1D">
        <w:rPr>
          <w:rFonts w:eastAsia="Calibri" w:cs="Times New Roman"/>
          <w:szCs w:val="28"/>
        </w:rPr>
        <w:t>- Điểm bài thi lẻ đến 0,25 điểm.</w:t>
      </w:r>
    </w:p>
    <w:p w:rsidR="005E5F58" w:rsidRPr="007F6B1D" w:rsidRDefault="005E5F58" w:rsidP="005E5F58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7F6B1D">
        <w:rPr>
          <w:rFonts w:eastAsia="Calibri" w:cs="Times New Roman"/>
          <w:b/>
          <w:szCs w:val="28"/>
        </w:rPr>
        <w:t>B. YÊU CẦU CỤ THỂ</w:t>
      </w:r>
    </w:p>
    <w:p w:rsidR="005E5F58" w:rsidRPr="00B01415" w:rsidRDefault="005E5F58" w:rsidP="0057577F">
      <w:pPr>
        <w:spacing w:after="0" w:line="240" w:lineRule="auto"/>
        <w:rPr>
          <w:b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39"/>
        <w:gridCol w:w="1112"/>
        <w:gridCol w:w="6237"/>
        <w:gridCol w:w="1100"/>
      </w:tblGrid>
      <w:tr w:rsidR="004848E9" w:rsidRPr="006D51B4" w:rsidTr="005F17A3">
        <w:tc>
          <w:tcPr>
            <w:tcW w:w="839" w:type="dxa"/>
          </w:tcPr>
          <w:p w:rsidR="004848E9" w:rsidRPr="006D51B4" w:rsidRDefault="004848E9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51B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Phần</w:t>
            </w:r>
          </w:p>
        </w:tc>
        <w:tc>
          <w:tcPr>
            <w:tcW w:w="1112" w:type="dxa"/>
          </w:tcPr>
          <w:p w:rsidR="004848E9" w:rsidRPr="006D51B4" w:rsidRDefault="004848E9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51B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6237" w:type="dxa"/>
          </w:tcPr>
          <w:p w:rsidR="004848E9" w:rsidRPr="006D51B4" w:rsidRDefault="004848E9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51B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0" w:type="dxa"/>
          </w:tcPr>
          <w:p w:rsidR="004848E9" w:rsidRPr="006D51B4" w:rsidRDefault="004848E9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D51B4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C43AB5" w:rsidRPr="006D51B4" w:rsidTr="00FE7DF5">
        <w:tc>
          <w:tcPr>
            <w:tcW w:w="839" w:type="dxa"/>
            <w:vMerge w:val="restart"/>
          </w:tcPr>
          <w:p w:rsidR="00C43AB5" w:rsidRPr="00F17188" w:rsidRDefault="00C43AB5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171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I</w:t>
            </w:r>
          </w:p>
          <w:p w:rsidR="00C43AB5" w:rsidRPr="0023208B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17188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Đọc hiểu</w:t>
            </w:r>
          </w:p>
        </w:tc>
        <w:tc>
          <w:tcPr>
            <w:tcW w:w="1112" w:type="dxa"/>
          </w:tcPr>
          <w:p w:rsidR="00C43AB5" w:rsidRPr="00C43AB5" w:rsidRDefault="00C43AB5" w:rsidP="00C43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6237" w:type="dxa"/>
            <w:vAlign w:val="center"/>
          </w:tcPr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Thể thơ : năm chữ</w:t>
            </w:r>
          </w:p>
        </w:tc>
        <w:tc>
          <w:tcPr>
            <w:tcW w:w="1100" w:type="dxa"/>
          </w:tcPr>
          <w:p w:rsidR="00C43AB5" w:rsidRPr="0023208B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C43AB5" w:rsidRPr="006D51B4" w:rsidTr="00FE7DF5">
        <w:tc>
          <w:tcPr>
            <w:tcW w:w="839" w:type="dxa"/>
            <w:vMerge/>
          </w:tcPr>
          <w:p w:rsidR="00C43AB5" w:rsidRPr="0023208B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C43AB5" w:rsidRDefault="00C43AB5" w:rsidP="00C43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6237" w:type="dxa"/>
            <w:vAlign w:val="center"/>
          </w:tcPr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Những mùi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hương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và âm thanh xuất hiện trong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2 khổ thơ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: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Mùi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hương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sen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thơm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hương lúa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mới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Âm thanh: 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dế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hát</w:t>
            </w:r>
          </w:p>
        </w:tc>
        <w:tc>
          <w:tcPr>
            <w:tcW w:w="1100" w:type="dxa"/>
          </w:tcPr>
          <w:p w:rsidR="00F31393" w:rsidRDefault="00F31393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1393" w:rsidRDefault="00F31393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F3139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  <w:p w:rsidR="00F31393" w:rsidRPr="00F31393" w:rsidRDefault="00F31393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43AB5" w:rsidRPr="006D51B4" w:rsidTr="00FE7DF5">
        <w:tc>
          <w:tcPr>
            <w:tcW w:w="839" w:type="dxa"/>
            <w:vMerge/>
          </w:tcPr>
          <w:p w:rsidR="00C43AB5" w:rsidRPr="0023208B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C43AB5" w:rsidRDefault="00C43AB5" w:rsidP="00C43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6237" w:type="dxa"/>
            <w:vAlign w:val="center"/>
          </w:tcPr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-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Phép tu từ nhân hoá: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(sao)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mở mắt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>- Tác dụng: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>+ Làm cho câu thơ thêm sinh động, gợi hình, gợi cảm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Nhờ phép nhân hóa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cho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sự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xa xôi là những ông sao trên trời bỗng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trở nên gần gũi với con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người, sao cũng có hành động giống con người, sao"mở mắt" là đang tỏa sáng lung linh, lấp lánh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bầu trời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đêm, khiến khung cảnh thêm huyền ảo,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>đẹp tựa như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một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thiên đường.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Tài quan sát, trí tưởng tượng phong phú,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cảm nhận tinh tế và tình yêu thiên 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nhiên,..</w:t>
            </w:r>
            <w:r w:rsidRPr="00C43A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F1164A" w:rsidRDefault="00F1164A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1164A" w:rsidRDefault="00F1164A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64A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64A" w:rsidRPr="00025EEE" w:rsidRDefault="00F1164A" w:rsidP="00F1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C43AB5" w:rsidRPr="001B7E12" w:rsidTr="00FE7DF5">
        <w:tc>
          <w:tcPr>
            <w:tcW w:w="839" w:type="dxa"/>
            <w:vMerge/>
          </w:tcPr>
          <w:p w:rsidR="00C43AB5" w:rsidRPr="001B7E12" w:rsidRDefault="00C43AB5" w:rsidP="0057577F">
            <w:pPr>
              <w:spacing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C43AB5" w:rsidRDefault="00C43AB5" w:rsidP="00C43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6237" w:type="dxa"/>
            <w:vAlign w:val="center"/>
          </w:tcPr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Nội dung của bài thơ: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Bức tranh đồng quê vào một đêm trăng sáng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thật đẹp, thanh bình và thơ mộng.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Gửi vào đó là t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ình yêu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trăng, yêu </w:t>
            </w:r>
            <w:r w:rsidRPr="00C43A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thiên nhiên, quê hương, đất nước.</w:t>
            </w:r>
          </w:p>
        </w:tc>
        <w:tc>
          <w:tcPr>
            <w:tcW w:w="1100" w:type="dxa"/>
          </w:tcPr>
          <w:p w:rsidR="00F1164A" w:rsidRDefault="00F1164A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Pr="001B7E12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B7E12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C43AB5" w:rsidRPr="001B7E12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Pr="001B7E12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B7E12"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C43AB5" w:rsidRPr="00F1164A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AB5" w:rsidRPr="001B7E12" w:rsidTr="00FE7DF5">
        <w:tc>
          <w:tcPr>
            <w:tcW w:w="839" w:type="dxa"/>
            <w:vMerge/>
          </w:tcPr>
          <w:p w:rsidR="00C43AB5" w:rsidRPr="001B7E12" w:rsidRDefault="00C43AB5" w:rsidP="0057577F">
            <w:pPr>
              <w:spacing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C43AB5" w:rsidRDefault="00C43AB5" w:rsidP="00C43A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6237" w:type="dxa"/>
            <w:vAlign w:val="center"/>
          </w:tcPr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HS v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iết đoạn văn ngắn chia sẻ cảm xúc 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về 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khổ </w:t>
            </w:r>
            <w:r w:rsidRPr="00C43AB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thơ cuối bài. HS có thể diễn đạt theo nhiều cách nhưng đảm bảo một số ý sau: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Cảm xúc trước đêm trăng đẹp:</w:t>
            </w:r>
          </w:p>
          <w:p w:rsidR="00C43AB5" w:rsidRPr="006908E6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Biểu cảm trực tiếp: "</w:t>
            </w:r>
            <w:r w:rsidRPr="00C43AB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>Đêm nay trăng đẹp quá</w:t>
            </w:r>
            <w:r w:rsidRPr="00C43AB5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!</w:t>
            </w:r>
            <w:r w:rsidRPr="00C43AB5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"-&gt; yêu, say mê </w:t>
            </w:r>
            <w:r w:rsidR="006908E6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...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+ Trăng sáng trong, như thắp nắng cho cánh đồng lúa chín càng thêm vàng rực chẳng khác gì ban ngày</w:t>
            </w:r>
          </w:p>
          <w:p w:rsidR="00C43AB5" w:rsidRPr="006908E6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Không còn là đêm nữa mà sáng như ban ngày</w:t>
            </w:r>
            <w:r w:rsidR="006908E6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Khắp cánh đồng mênh mông là ánh trăng sáng, trăng bao phủ trên cánh đồng lúa chín vàng, ánh sáng lan tỏa-&gt; vẻ đẹp thanh khiết, trù phú,...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Thơ 5 chữ, lời thơ bình dị, trong sáng, </w:t>
            </w: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hình ảnh đẹp, </w:t>
            </w:r>
            <w:r w:rsidRPr="00C43AB5">
              <w:rPr>
                <w:rFonts w:ascii="Times New Roman" w:eastAsia="Calibri" w:hAnsi="Times New Roman" w:cs="Times New Roman"/>
                <w:sz w:val="28"/>
                <w:szCs w:val="28"/>
              </w:rPr>
              <w:t>phép so sánh …</w:t>
            </w:r>
          </w:p>
          <w:p w:rsidR="00C43AB5" w:rsidRPr="00C43AB5" w:rsidRDefault="00C43AB5" w:rsidP="00C43A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C43AB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Tình yêu trăng, gắn bó với cánh đồng quê hương, yêu thiên nhiên đất nước tươi đẹp.</w:t>
            </w:r>
          </w:p>
        </w:tc>
        <w:tc>
          <w:tcPr>
            <w:tcW w:w="1100" w:type="dxa"/>
          </w:tcPr>
          <w:p w:rsidR="00C43AB5" w:rsidRPr="001B7E12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1,0</w:t>
            </w:r>
          </w:p>
        </w:tc>
      </w:tr>
      <w:tr w:rsidR="00C43AB5" w:rsidRPr="001B7E12" w:rsidTr="005F17A3">
        <w:tc>
          <w:tcPr>
            <w:tcW w:w="839" w:type="dxa"/>
          </w:tcPr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F346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II</w:t>
            </w:r>
          </w:p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1112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</w:tcPr>
          <w:p w:rsidR="00C43AB5" w:rsidRPr="00F17188" w:rsidRDefault="00C43AB5" w:rsidP="0057577F">
            <w:pPr>
              <w:pStyle w:val="BodyText"/>
              <w:spacing w:before="0"/>
              <w:ind w:left="0"/>
              <w:jc w:val="both"/>
              <w:rPr>
                <w:rFonts w:ascii="Times New Roman" w:eastAsia="Calibri" w:hAnsi="Times New Roman"/>
                <w:i/>
                <w:sz w:val="28"/>
                <w:lang w:val="vi-VN"/>
              </w:rPr>
            </w:pPr>
            <w:r w:rsidRPr="00F17188">
              <w:rPr>
                <w:rFonts w:ascii="Times New Roman" w:hAnsi="Times New Roman"/>
                <w:iCs/>
                <w:noProof/>
                <w:sz w:val="28"/>
              </w:rPr>
              <w:t>a</w:t>
            </w:r>
            <w:r w:rsidRPr="00F17188">
              <w:rPr>
                <w:rFonts w:ascii="Times New Roman" w:hAnsi="Times New Roman"/>
                <w:i/>
                <w:noProof/>
                <w:sz w:val="28"/>
              </w:rPr>
              <w:t>.</w:t>
            </w:r>
            <w:r w:rsidRPr="00F17188">
              <w:rPr>
                <w:rFonts w:ascii="Times New Roman" w:hAnsi="Times New Roman"/>
                <w:i/>
                <w:iCs/>
                <w:noProof/>
                <w:sz w:val="28"/>
              </w:rPr>
              <w:t xml:space="preserve"> Đảm bảo bố cục bài văn </w:t>
            </w:r>
            <w:r>
              <w:rPr>
                <w:rFonts w:ascii="Times New Roman" w:hAnsi="Times New Roman"/>
                <w:i/>
                <w:iCs/>
                <w:noProof/>
                <w:sz w:val="28"/>
                <w:lang w:val="vi-VN"/>
              </w:rPr>
              <w:t>biểu cảm về con người</w:t>
            </w:r>
            <w:r w:rsidRPr="00F17188">
              <w:rPr>
                <w:rFonts w:ascii="Times New Roman" w:hAnsi="Times New Roman"/>
                <w:i/>
                <w:iCs/>
                <w:noProof/>
                <w:sz w:val="28"/>
              </w:rPr>
              <w:t xml:space="preserve"> gồm ba phần: MB, TB, KB</w:t>
            </w:r>
            <w:r w:rsidRPr="00F17188">
              <w:rPr>
                <w:rFonts w:ascii="Times New Roman" w:hAnsi="Times New Roman"/>
                <w:i/>
                <w:color w:val="000000"/>
                <w:sz w:val="28"/>
              </w:rPr>
              <w:t>.</w:t>
            </w:r>
          </w:p>
        </w:tc>
        <w:tc>
          <w:tcPr>
            <w:tcW w:w="1100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C43AB5" w:rsidRPr="001B7E12" w:rsidTr="005F17A3">
        <w:tc>
          <w:tcPr>
            <w:tcW w:w="839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</w:tcPr>
          <w:p w:rsidR="00C43AB5" w:rsidRPr="00F17188" w:rsidRDefault="00C43AB5" w:rsidP="0057577F">
            <w:pPr>
              <w:pStyle w:val="BodyText"/>
              <w:spacing w:before="0"/>
              <w:ind w:left="0"/>
              <w:jc w:val="both"/>
              <w:rPr>
                <w:rFonts w:ascii="Times New Roman" w:eastAsia="Calibri" w:hAnsi="Times New Roman"/>
                <w:i/>
                <w:sz w:val="28"/>
                <w:lang w:val="vi-VN"/>
              </w:rPr>
            </w:pPr>
            <w:r w:rsidRPr="00F17188">
              <w:rPr>
                <w:rFonts w:ascii="Times New Roman" w:hAnsi="Times New Roman"/>
                <w:i/>
                <w:noProof/>
                <w:sz w:val="28"/>
              </w:rPr>
              <w:t>b. Xác định đúng yêu cầu của đề:</w:t>
            </w:r>
            <w:r>
              <w:rPr>
                <w:rFonts w:ascii="Times New Roman" w:hAnsi="Times New Roman"/>
                <w:i/>
                <w:noProof/>
                <w:sz w:val="28"/>
                <w:lang w:val="vi-VN"/>
              </w:rPr>
              <w:t xml:space="preserve"> </w:t>
            </w:r>
            <w:r w:rsidRPr="00474758">
              <w:rPr>
                <w:rFonts w:ascii="Times New Roman" w:hAnsi="Times New Roman"/>
                <w:noProof/>
                <w:sz w:val="28"/>
                <w:lang w:val="vi-VN"/>
              </w:rPr>
              <w:t>b</w:t>
            </w:r>
            <w:r>
              <w:rPr>
                <w:rFonts w:ascii="Times New Roman" w:hAnsi="Times New Roman"/>
                <w:noProof/>
                <w:sz w:val="28"/>
                <w:lang w:val="vi-VN"/>
              </w:rPr>
              <w:t xml:space="preserve">iểu cảm về một người thân </w:t>
            </w:r>
          </w:p>
        </w:tc>
        <w:tc>
          <w:tcPr>
            <w:tcW w:w="1100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C43AB5" w:rsidRPr="001B7E12" w:rsidTr="005F17A3">
        <w:tc>
          <w:tcPr>
            <w:tcW w:w="839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</w:tcPr>
          <w:p w:rsidR="00C43AB5" w:rsidRPr="00474758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475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c. Triển khai hợp lí nội dung bài văn</w:t>
            </w:r>
            <w:r w:rsidRPr="00474758">
              <w:rPr>
                <w:rFonts w:ascii="Times New Roman" w:hAnsi="Times New Roman"/>
                <w:color w:val="000000"/>
                <w:sz w:val="28"/>
                <w:szCs w:val="28"/>
              </w:rPr>
              <w:t>. Có thể viết bài văn theo hướng sau:</w:t>
            </w:r>
          </w:p>
          <w:p w:rsidR="00C43AB5" w:rsidRPr="00474758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758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a. </w:t>
            </w:r>
            <w:r w:rsidRPr="00474758">
              <w:rPr>
                <w:rFonts w:ascii="Times New Roman" w:hAnsi="Times New Roman"/>
                <w:b/>
                <w:sz w:val="28"/>
                <w:szCs w:val="28"/>
              </w:rPr>
              <w:t>Mở bài:</w:t>
            </w:r>
          </w:p>
          <w:p w:rsidR="00C43AB5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747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Giới thiệu đối tượng biểu cảm</w:t>
            </w:r>
          </w:p>
          <w:p w:rsidR="00C43AB5" w:rsidRPr="00474758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Tình cảm, cảm xúc về đối tượng..</w:t>
            </w:r>
            <w:r w:rsidRPr="00474758">
              <w:rPr>
                <w:rFonts w:ascii="Times New Roman" w:hAnsi="Times New Roman"/>
                <w:sz w:val="28"/>
                <w:szCs w:val="28"/>
              </w:rPr>
              <w:t>..</w:t>
            </w:r>
          </w:p>
          <w:p w:rsidR="00C43AB5" w:rsidRPr="00474758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758">
              <w:rPr>
                <w:rFonts w:ascii="Times New Roman" w:hAnsi="Times New Roman"/>
                <w:b/>
                <w:sz w:val="28"/>
                <w:szCs w:val="28"/>
              </w:rPr>
              <w:t>b. Thân bài:</w:t>
            </w:r>
          </w:p>
          <w:p w:rsidR="00C43AB5" w:rsidRPr="00474758" w:rsidRDefault="00C43AB5" w:rsidP="0057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474758"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Lần lượt bày tỏ tình cảm, ấn tượng về người đó:</w:t>
            </w:r>
            <w:r w:rsidRPr="004747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43AB5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A16">
              <w:rPr>
                <w:rFonts w:ascii="Times New Roman" w:hAnsi="Times New Roman"/>
                <w:sz w:val="28"/>
                <w:szCs w:val="28"/>
              </w:rPr>
              <w:t>+ Bày tỏ cảm xúc / ấn tượng về đặc điểm nổi bật của người được biểu cảm(</w:t>
            </w:r>
            <w:r w:rsidRPr="00D12F4C">
              <w:rPr>
                <w:rFonts w:ascii="Times New Roman" w:hAnsi="Times New Roman"/>
                <w:i/>
                <w:sz w:val="28"/>
                <w:szCs w:val="28"/>
              </w:rPr>
              <w:t>có thể về ngoại hình, sở thích,  hành động, lời nói, tính cách…)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3AB5" w:rsidRPr="00D12F4C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>Bộc lộ tình cảm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dành cho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 xml:space="preserve"> người </w:t>
            </w:r>
            <w:r>
              <w:rPr>
                <w:rFonts w:ascii="Times New Roman" w:hAnsi="Times New Roman"/>
                <w:sz w:val="28"/>
                <w:szCs w:val="28"/>
              </w:rPr>
              <w:t>thân: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 xml:space="preserve"> yêu quý, trân trọng, biết ơn… </w:t>
            </w:r>
            <w:r w:rsidRPr="00D12F4C">
              <w:rPr>
                <w:rFonts w:ascii="Times New Roman" w:hAnsi="Times New Roman"/>
                <w:i/>
                <w:sz w:val="28"/>
                <w:szCs w:val="28"/>
              </w:rPr>
              <w:t>(có thể thông qua một kỉ niệm sâu sắc,</w:t>
            </w:r>
            <w:r w:rsidRPr="00D12F4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sự việc gắn với người thân khiến em không  quên, nhớ mãi...</w:t>
            </w:r>
          </w:p>
          <w:p w:rsidR="00C43AB5" w:rsidRPr="002B3A16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Thể hiện cảm xúc, 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>suy nghĩ, bài học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 xml:space="preserve"> mà người </w:t>
            </w:r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r w:rsidRPr="002B3A16">
              <w:rPr>
                <w:rFonts w:ascii="Times New Roman" w:hAnsi="Times New Roman"/>
                <w:sz w:val="28"/>
                <w:szCs w:val="28"/>
              </w:rPr>
              <w:t xml:space="preserve"> đã đem lại cho bản thân. </w:t>
            </w:r>
          </w:p>
          <w:p w:rsidR="00C43AB5" w:rsidRDefault="00C43AB5" w:rsidP="0057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4758">
              <w:rPr>
                <w:rFonts w:ascii="Times New Roman" w:hAnsi="Times New Roman"/>
                <w:b/>
                <w:sz w:val="28"/>
                <w:szCs w:val="28"/>
              </w:rPr>
              <w:t xml:space="preserve">c. Kết bài: </w:t>
            </w:r>
          </w:p>
          <w:p w:rsidR="00C43AB5" w:rsidRDefault="00C43AB5" w:rsidP="0057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747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Khẳng định lại tình cảm, suy nghĩ của người viết...</w:t>
            </w:r>
          </w:p>
          <w:p w:rsidR="00C43AB5" w:rsidRPr="00F6040E" w:rsidRDefault="00C43AB5" w:rsidP="00575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viết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có k</w:t>
            </w:r>
            <w:r w:rsidRPr="00F6040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ết hợp yếu tố kể, tả để bộc lộ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tình cảm, </w:t>
            </w:r>
            <w:r w:rsidRPr="00F6040E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cảm xúc</w:t>
            </w:r>
          </w:p>
        </w:tc>
        <w:tc>
          <w:tcPr>
            <w:tcW w:w="1100" w:type="dxa"/>
          </w:tcPr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2,0</w:t>
            </w: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1,0</w:t>
            </w: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1,0</w:t>
            </w: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</w:tc>
      </w:tr>
      <w:tr w:rsidR="00C43AB5" w:rsidRPr="001B7E12" w:rsidTr="005F17A3">
        <w:tc>
          <w:tcPr>
            <w:tcW w:w="839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</w:tcPr>
          <w:p w:rsidR="00C43AB5" w:rsidRPr="00041195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411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c. Chính tả, ngữ pháp: </w:t>
            </w:r>
            <w:r w:rsidRPr="00041195">
              <w:rPr>
                <w:rFonts w:ascii="Times New Roman" w:hAnsi="Times New Roman"/>
                <w:color w:val="000000"/>
                <w:sz w:val="28"/>
                <w:szCs w:val="28"/>
              </w:rPr>
              <w:t>Đảm bảo chuẩn chính tả, ngữ pháp, ngữ nghĩa tiếng Việt</w:t>
            </w:r>
          </w:p>
        </w:tc>
        <w:tc>
          <w:tcPr>
            <w:tcW w:w="1100" w:type="dxa"/>
          </w:tcPr>
          <w:p w:rsidR="00C43AB5" w:rsidRPr="006F346D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  <w:tr w:rsidR="00C43AB5" w:rsidRPr="001F71BF" w:rsidTr="005F17A3">
        <w:tc>
          <w:tcPr>
            <w:tcW w:w="839" w:type="dxa"/>
          </w:tcPr>
          <w:p w:rsidR="00C43AB5" w:rsidRPr="006F346D" w:rsidRDefault="00C43AB5" w:rsidP="0057577F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1112" w:type="dxa"/>
          </w:tcPr>
          <w:p w:rsidR="00C43AB5" w:rsidRPr="006F346D" w:rsidRDefault="00C43AB5" w:rsidP="0057577F">
            <w:pPr>
              <w:spacing w:after="0" w:line="240" w:lineRule="auto"/>
              <w:rPr>
                <w:szCs w:val="28"/>
                <w:lang w:val="vi-VN"/>
              </w:rPr>
            </w:pPr>
          </w:p>
        </w:tc>
        <w:tc>
          <w:tcPr>
            <w:tcW w:w="6237" w:type="dxa"/>
          </w:tcPr>
          <w:p w:rsidR="00C43AB5" w:rsidRPr="00A756B0" w:rsidRDefault="00C43AB5" w:rsidP="005757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411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d. Sáng tạo:</w:t>
            </w:r>
            <w:r w:rsidRPr="000411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Cách diễn đạ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 sáng tạo,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ngôn ngữ sinh động, lời văn giàu cảm xúc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lôi cuốn, hấp dẫn</w:t>
            </w:r>
          </w:p>
        </w:tc>
        <w:tc>
          <w:tcPr>
            <w:tcW w:w="1100" w:type="dxa"/>
          </w:tcPr>
          <w:p w:rsidR="00C43AB5" w:rsidRPr="001F71BF" w:rsidRDefault="00C43AB5" w:rsidP="005757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F71BF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</w:tc>
      </w:tr>
    </w:tbl>
    <w:p w:rsidR="004848E9" w:rsidRPr="001B7E12" w:rsidRDefault="004848E9" w:rsidP="0057577F">
      <w:pPr>
        <w:spacing w:after="0" w:line="240" w:lineRule="auto"/>
        <w:rPr>
          <w:b/>
          <w:szCs w:val="28"/>
          <w:lang w:val="vi-VN"/>
        </w:rPr>
      </w:pPr>
    </w:p>
    <w:p w:rsidR="004848E9" w:rsidRPr="0091699D" w:rsidRDefault="004848E9" w:rsidP="0057577F">
      <w:pPr>
        <w:spacing w:after="0" w:line="240" w:lineRule="auto"/>
        <w:jc w:val="center"/>
      </w:pPr>
      <w:r w:rsidRPr="0091699D">
        <w:t>-------------------Hết----------------</w:t>
      </w:r>
    </w:p>
    <w:p w:rsidR="004848E9" w:rsidRDefault="004848E9" w:rsidP="0057577F">
      <w:pPr>
        <w:spacing w:after="0" w:line="240" w:lineRule="auto"/>
        <w:rPr>
          <w:color w:val="FF0000"/>
          <w:lang w:val="vi-VN"/>
        </w:rPr>
      </w:pPr>
    </w:p>
    <w:p w:rsidR="004848E9" w:rsidRDefault="004848E9" w:rsidP="0057577F">
      <w:pPr>
        <w:spacing w:after="0" w:line="240" w:lineRule="auto"/>
        <w:rPr>
          <w:color w:val="FF0000"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  <w:rPr>
          <w:b/>
          <w:lang w:val="vi-VN"/>
        </w:rPr>
      </w:pPr>
    </w:p>
    <w:p w:rsidR="004848E9" w:rsidRDefault="004848E9" w:rsidP="0057577F">
      <w:pPr>
        <w:spacing w:after="0" w:line="240" w:lineRule="auto"/>
      </w:pPr>
    </w:p>
    <w:sectPr w:rsidR="004848E9" w:rsidSect="008536C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37"/>
    <w:rsid w:val="001B017E"/>
    <w:rsid w:val="003479B5"/>
    <w:rsid w:val="00356F92"/>
    <w:rsid w:val="004848E9"/>
    <w:rsid w:val="00517C6E"/>
    <w:rsid w:val="0057577F"/>
    <w:rsid w:val="00575F37"/>
    <w:rsid w:val="005E5F58"/>
    <w:rsid w:val="0062385A"/>
    <w:rsid w:val="006908E6"/>
    <w:rsid w:val="007335F1"/>
    <w:rsid w:val="007E075A"/>
    <w:rsid w:val="008536C8"/>
    <w:rsid w:val="009F565A"/>
    <w:rsid w:val="00A865D7"/>
    <w:rsid w:val="00C43AB5"/>
    <w:rsid w:val="00DF0C00"/>
    <w:rsid w:val="00F1164A"/>
    <w:rsid w:val="00F31393"/>
    <w:rsid w:val="00F83953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75F37"/>
    <w:rPr>
      <w:rFonts w:eastAsia="SimSu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aliases w:val="trongbang"/>
    <w:basedOn w:val="TableNormal"/>
    <w:uiPriority w:val="39"/>
    <w:qFormat/>
    <w:rsid w:val="001B017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017E"/>
    <w:rPr>
      <w:b/>
      <w:bCs/>
    </w:rPr>
  </w:style>
  <w:style w:type="character" w:styleId="Emphasis">
    <w:name w:val="Emphasis"/>
    <w:basedOn w:val="DefaultParagraphFont"/>
    <w:uiPriority w:val="20"/>
    <w:qFormat/>
    <w:rsid w:val="001B017E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1B017E"/>
    <w:rPr>
      <w:rFonts w:eastAsia="Times New Roman" w:cs="Times New Roman"/>
      <w:i/>
      <w:iCs/>
      <w:szCs w:val="28"/>
    </w:rPr>
  </w:style>
  <w:style w:type="paragraph" w:customStyle="1" w:styleId="Vnbnnidung0">
    <w:name w:val="Văn bản nội dung"/>
    <w:basedOn w:val="Normal"/>
    <w:link w:val="Vnbnnidung"/>
    <w:rsid w:val="001B017E"/>
    <w:pPr>
      <w:widowControl w:val="0"/>
      <w:spacing w:after="140" w:line="264" w:lineRule="auto"/>
    </w:pPr>
    <w:rPr>
      <w:rFonts w:eastAsia="Times New Roman" w:cs="Times New Roman"/>
      <w:i/>
      <w:iCs/>
      <w:szCs w:val="28"/>
    </w:rPr>
  </w:style>
  <w:style w:type="paragraph" w:styleId="NoSpacing">
    <w:name w:val="No Spacing"/>
    <w:uiPriority w:val="1"/>
    <w:qFormat/>
    <w:rsid w:val="004848E9"/>
  </w:style>
  <w:style w:type="paragraph" w:styleId="BodyText">
    <w:name w:val="Body Text"/>
    <w:basedOn w:val="Normal"/>
    <w:link w:val="BodyTextChar"/>
    <w:uiPriority w:val="1"/>
    <w:qFormat/>
    <w:rsid w:val="004848E9"/>
    <w:pPr>
      <w:widowControl w:val="0"/>
      <w:autoSpaceDE w:val="0"/>
      <w:autoSpaceDN w:val="0"/>
      <w:spacing w:before="67" w:after="0" w:line="240" w:lineRule="auto"/>
      <w:ind w:left="100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848E9"/>
    <w:rPr>
      <w:rFonts w:eastAsia="Times New Roman" w:cs="Times New Roman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75F37"/>
    <w:rPr>
      <w:rFonts w:eastAsia="SimSu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aliases w:val="trongbang"/>
    <w:basedOn w:val="TableNormal"/>
    <w:uiPriority w:val="39"/>
    <w:qFormat/>
    <w:rsid w:val="001B017E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B017E"/>
    <w:rPr>
      <w:b/>
      <w:bCs/>
    </w:rPr>
  </w:style>
  <w:style w:type="character" w:styleId="Emphasis">
    <w:name w:val="Emphasis"/>
    <w:basedOn w:val="DefaultParagraphFont"/>
    <w:uiPriority w:val="20"/>
    <w:qFormat/>
    <w:rsid w:val="001B017E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1B017E"/>
    <w:rPr>
      <w:rFonts w:eastAsia="Times New Roman" w:cs="Times New Roman"/>
      <w:i/>
      <w:iCs/>
      <w:szCs w:val="28"/>
    </w:rPr>
  </w:style>
  <w:style w:type="paragraph" w:customStyle="1" w:styleId="Vnbnnidung0">
    <w:name w:val="Văn bản nội dung"/>
    <w:basedOn w:val="Normal"/>
    <w:link w:val="Vnbnnidung"/>
    <w:rsid w:val="001B017E"/>
    <w:pPr>
      <w:widowControl w:val="0"/>
      <w:spacing w:after="140" w:line="264" w:lineRule="auto"/>
    </w:pPr>
    <w:rPr>
      <w:rFonts w:eastAsia="Times New Roman" w:cs="Times New Roman"/>
      <w:i/>
      <w:iCs/>
      <w:szCs w:val="28"/>
    </w:rPr>
  </w:style>
  <w:style w:type="paragraph" w:styleId="NoSpacing">
    <w:name w:val="No Spacing"/>
    <w:uiPriority w:val="1"/>
    <w:qFormat/>
    <w:rsid w:val="004848E9"/>
  </w:style>
  <w:style w:type="paragraph" w:styleId="BodyText">
    <w:name w:val="Body Text"/>
    <w:basedOn w:val="Normal"/>
    <w:link w:val="BodyTextChar"/>
    <w:uiPriority w:val="1"/>
    <w:qFormat/>
    <w:rsid w:val="004848E9"/>
    <w:pPr>
      <w:widowControl w:val="0"/>
      <w:autoSpaceDE w:val="0"/>
      <w:autoSpaceDN w:val="0"/>
      <w:spacing w:before="67" w:after="0" w:line="240" w:lineRule="auto"/>
      <w:ind w:left="100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848E9"/>
    <w:rPr>
      <w:rFonts w:eastAsia="Times New Roman" w:cs="Times New Roman"/>
      <w:szCs w:val="28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2025-01-03T12:05:00Z</cp:lastPrinted>
  <dcterms:created xsi:type="dcterms:W3CDTF">2024-12-30T05:24:00Z</dcterms:created>
  <dcterms:modified xsi:type="dcterms:W3CDTF">2025-01-03T12:12:00Z</dcterms:modified>
</cp:coreProperties>
</file>